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01" w:rsidRDefault="00073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7013C" wp14:editId="4C074DD0">
                <wp:simplePos x="0" y="0"/>
                <wp:positionH relativeFrom="margin">
                  <wp:posOffset>-238125</wp:posOffset>
                </wp:positionH>
                <wp:positionV relativeFrom="paragraph">
                  <wp:posOffset>-139065</wp:posOffset>
                </wp:positionV>
                <wp:extent cx="10218420" cy="8915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891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3501" w:rsidRPr="00383E02" w:rsidRDefault="00073501" w:rsidP="0007350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緊急事態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宣言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での営業について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70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8.75pt;margin-top:-10.95pt;width:804.6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" fillcolor="red" stroked="f">
                <v:textbox inset="5.85pt,.7pt,5.85pt,.7pt">
                  <w:txbxContent>
                    <w:p w:rsidR="00073501" w:rsidRPr="00383E02" w:rsidRDefault="00073501" w:rsidP="00073501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緊急事態</w:t>
                      </w:r>
                      <w: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宣言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</w:t>
                      </w:r>
                      <w: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での営業について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501" w:rsidRDefault="00073501"/>
    <w:p w:rsidR="00073501" w:rsidRDefault="00073501"/>
    <w:p w:rsidR="00073501" w:rsidRDefault="00073501"/>
    <w:p w:rsidR="00E920CF" w:rsidRPr="005815A2" w:rsidRDefault="00694582">
      <w:pPr>
        <w:rPr>
          <w:sz w:val="98"/>
          <w:szCs w:val="98"/>
        </w:rPr>
      </w:pPr>
      <w:r w:rsidRPr="005815A2">
        <w:rPr>
          <w:rFonts w:ascii="HGPｺﾞｼｯｸE" w:eastAsia="HGPｺﾞｼｯｸE" w:hAnsi="HGPｺﾞｼｯｸE" w:hint="eastAsia"/>
          <w:noProof/>
          <w:color w:val="000000" w:themeColor="text1"/>
          <w:sz w:val="98"/>
          <w:szCs w:val="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国民生活</w:t>
      </w:r>
      <w:r w:rsidR="00042CF3">
        <w:rPr>
          <w:rFonts w:ascii="HGPｺﾞｼｯｸE" w:eastAsia="HGPｺﾞｼｯｸE" w:hAnsi="HGPｺﾞｼｯｸE" w:hint="eastAsia"/>
          <w:noProof/>
          <w:color w:val="000000" w:themeColor="text1"/>
          <w:sz w:val="98"/>
          <w:szCs w:val="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bookmarkStart w:id="0" w:name="_GoBack"/>
      <w:bookmarkEnd w:id="0"/>
      <w:r w:rsidRPr="005815A2">
        <w:rPr>
          <w:rFonts w:ascii="HGPｺﾞｼｯｸE" w:eastAsia="HGPｺﾞｼｯｸE" w:hAnsi="HGPｺﾞｼｯｸE" w:hint="eastAsia"/>
          <w:noProof/>
          <w:color w:val="000000" w:themeColor="text1"/>
          <w:sz w:val="98"/>
          <w:szCs w:val="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経済の安定確保に</w:t>
      </w:r>
      <w:r w:rsidR="00073501" w:rsidRPr="005815A2">
        <w:rPr>
          <w:rFonts w:ascii="HGPｺﾞｼｯｸE" w:eastAsia="HGPｺﾞｼｯｸE" w:hAnsi="HGPｺﾞｼｯｸE" w:hint="eastAsia"/>
          <w:noProof/>
          <w:color w:val="000000" w:themeColor="text1"/>
          <w:sz w:val="98"/>
          <w:szCs w:val="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欠</w:t>
      </w:r>
      <w:r w:rsidRPr="005815A2">
        <w:rPr>
          <w:rFonts w:ascii="HGPｺﾞｼｯｸE" w:eastAsia="HGPｺﾞｼｯｸE" w:hAnsi="HGPｺﾞｼｯｸE" w:hint="eastAsia"/>
          <w:noProof/>
          <w:color w:val="000000" w:themeColor="text1"/>
          <w:sz w:val="98"/>
          <w:szCs w:val="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くことのできない燃料を供給する</w:t>
      </w:r>
      <w:r w:rsidR="00073501" w:rsidRPr="005815A2">
        <w:rPr>
          <w:rFonts w:ascii="HGPｺﾞｼｯｸE" w:eastAsia="HGPｺﾞｼｯｸE" w:hAnsi="HGPｺﾞｼｯｸE" w:hint="eastAsia"/>
          <w:noProof/>
          <w:color w:val="000000" w:themeColor="text1"/>
          <w:sz w:val="98"/>
          <w:szCs w:val="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ガソリンスタンドは、国からの要請を受けて営業を継続しております。感染防止に努めてまいりますので、ご理解くださいますようお願い致します。</w:t>
      </w:r>
    </w:p>
    <w:sectPr w:rsidR="00E920CF" w:rsidRPr="005815A2" w:rsidSect="0007350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01"/>
    <w:rsid w:val="00042CF3"/>
    <w:rsid w:val="00073501"/>
    <w:rsid w:val="005815A2"/>
    <w:rsid w:val="00694582"/>
    <w:rsid w:val="00787D8F"/>
    <w:rsid w:val="00E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AE881-608A-4A4D-A734-7B7B9EBD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3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川浪 淳</dc:creator>
  <cp:keywords/>
  <dc:description/>
  <cp:lastModifiedBy>坂井 信</cp:lastModifiedBy>
  <cp:revision>2</cp:revision>
  <cp:lastPrinted>2020-05-01T05:02:00Z</cp:lastPrinted>
  <dcterms:created xsi:type="dcterms:W3CDTF">2020-05-01T04:15:00Z</dcterms:created>
  <dcterms:modified xsi:type="dcterms:W3CDTF">2020-05-01T05:59:00Z</dcterms:modified>
</cp:coreProperties>
</file>